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D0B" w:rsidRPr="00B23366" w:rsidRDefault="00702E6E" w:rsidP="00913D0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 №10</w:t>
      </w:r>
    </w:p>
    <w:p w:rsidR="003D691F" w:rsidRPr="00B23366" w:rsidRDefault="004A4446" w:rsidP="00885C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 итогах государственных закупа </w:t>
      </w: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запроса ценовых предложений </w:t>
      </w: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закупу </w:t>
      </w:r>
      <w:r w:rsidR="007371F3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реагентов на анализаторы </w:t>
      </w:r>
      <w:r w:rsidR="00913D0B"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на 2023год</w:t>
      </w:r>
    </w:p>
    <w:p w:rsidR="003D691F" w:rsidRPr="00B23366" w:rsidRDefault="003D691F" w:rsidP="00290FB1">
      <w:pPr>
        <w:spacing w:before="100" w:beforeAutospacing="1" w:after="100" w:afterAutospacing="1" w:line="240" w:lineRule="auto"/>
        <w:ind w:right="-71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г.Каратау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                                                                                                        </w:t>
      </w:r>
      <w:r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15 час.00 мин.,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 xml:space="preserve"> </w:t>
      </w:r>
      <w:r w:rsidR="00702E6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13</w:t>
      </w:r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.1</w:t>
      </w:r>
      <w:bookmarkStart w:id="0" w:name="_GoBack"/>
      <w:bookmarkEnd w:id="0"/>
      <w:r w:rsidR="00290FB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0.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2</w:t>
      </w:r>
      <w:r w:rsidR="00913D0B"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023</w:t>
      </w:r>
      <w:r w:rsidRPr="00B23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kk-KZ" w:eastAsia="ru-RU"/>
        </w:rPr>
        <w:t>г</w:t>
      </w:r>
    </w:p>
    <w:p w:rsidR="007C4AE9" w:rsidRDefault="007C4AE9" w:rsidP="00290FB1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A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 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з</w:t>
      </w:r>
      <w:r w:rsidRPr="007C4A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акупа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7C4AE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КГП на ПХВ «ЦРБ Таласского района управления здравоохранения акимата Жамбылской области»,  проводил закуп медицинских изделии способом запроса ценевых предложений  в  соответствии</w:t>
      </w:r>
      <w:r w:rsidRPr="007C4AE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глава 3, 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п.70</w:t>
      </w:r>
      <w:r w:rsidR="00B54DBF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E9A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услуг»: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утвержденной постоновления </w:t>
      </w:r>
      <w:r w:rsidR="00B54DBF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082A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№110 от 7 июня 2023 года.</w:t>
      </w:r>
    </w:p>
    <w:p w:rsidR="00367EC1" w:rsidRPr="00B23366" w:rsidRDefault="007C4AE9" w:rsidP="00290FB1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67EC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Сумма, выделенная для закупа лекарственных средств и медицинских изделий, специализ</w:t>
      </w:r>
      <w:r w:rsidR="00327DF8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ирован</w:t>
      </w:r>
      <w:r w:rsidR="00104A30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ных лечебных продуктов: </w:t>
      </w:r>
      <w:r w:rsidR="005C6CA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1 800 000</w:t>
      </w:r>
      <w:r w:rsidR="00974FD4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367EC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5C6CA6" w:rsidRPr="005C6CA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Один миллион восемьсот тысяч</w:t>
      </w:r>
      <w:r w:rsidR="00290F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тенге </w:t>
      </w:r>
      <w:r w:rsidR="00367EC1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00 тиын.</w:t>
      </w:r>
    </w:p>
    <w:p w:rsidR="004A4446" w:rsidRPr="00B23366" w:rsidRDefault="007C4AE9" w:rsidP="00290FB1">
      <w:pPr>
        <w:spacing w:before="100" w:beforeAutospacing="1" w:after="100" w:afterAutospacing="1" w:line="240" w:lineRule="auto"/>
        <w:ind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85CF6" w:rsidRPr="00B23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4A4446" w:rsidRPr="00B23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потенциальных поставщиков, представивших документацию в установленные сроки, до истечения окончательного срока представления заявок на участие в конкурсе способом ценовых предложений:</w:t>
      </w:r>
    </w:p>
    <w:tbl>
      <w:tblPr>
        <w:tblW w:w="538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"/>
        <w:gridCol w:w="399"/>
        <w:gridCol w:w="2747"/>
        <w:gridCol w:w="2738"/>
        <w:gridCol w:w="2961"/>
        <w:gridCol w:w="614"/>
        <w:gridCol w:w="853"/>
      </w:tblGrid>
      <w:tr w:rsidR="00150462" w:rsidRPr="00B23366" w:rsidTr="00150462">
        <w:trPr>
          <w:trHeight w:val="623"/>
          <w:tblCellSpacing w:w="15" w:type="dxa"/>
        </w:trPr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240358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Фактический адрес потенциального поставщика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предоставления заявки на участия в закупе</w:t>
            </w:r>
          </w:p>
        </w:tc>
        <w:tc>
          <w:tcPr>
            <w:tcW w:w="7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4446" w:rsidRPr="00B23366" w:rsidRDefault="004A4446" w:rsidP="004A444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лота</w:t>
            </w:r>
          </w:p>
        </w:tc>
      </w:tr>
      <w:tr w:rsidR="00150462" w:rsidRPr="00B23366" w:rsidTr="00150462">
        <w:trPr>
          <w:trHeight w:val="567"/>
          <w:tblCellSpacing w:w="15" w:type="dxa"/>
        </w:trPr>
        <w:tc>
          <w:tcPr>
            <w:tcW w:w="28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29684C" w:rsidP="00296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EE74C2" w:rsidRDefault="00255A12" w:rsidP="002B51D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 w:rsidR="00EE74C2">
              <w:rPr>
                <w:rFonts w:ascii="Times New Roman" w:hAnsi="Times New Roman" w:cs="Times New Roman"/>
                <w:sz w:val="24"/>
                <w:szCs w:val="24"/>
              </w:rPr>
              <w:t>«ИНТЕРФАРМСЕРВИС»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EE74C2" w:rsidP="00EE74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Алматинская обл.,Илийский</w:t>
            </w:r>
            <w:r w:rsidR="00255A12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</w:t>
            </w:r>
            <w:r w:rsidR="004823C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йо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н, с.Ынтымак, ул. Толе би,18 </w:t>
            </w:r>
          </w:p>
        </w:tc>
        <w:tc>
          <w:tcPr>
            <w:tcW w:w="1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B23366" w:rsidRDefault="00EE74C2" w:rsidP="002968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E15E1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.2023г.</w:t>
            </w:r>
            <w:r w:rsidR="001D199C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29684C"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75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9684C" w:rsidRPr="00EE74C2" w:rsidRDefault="0029684C" w:rsidP="00EE74C2">
            <w:pPr>
              <w:pStyle w:val="a6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E74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</w:t>
            </w:r>
          </w:p>
        </w:tc>
      </w:tr>
      <w:tr w:rsidR="0029684C" w:rsidRPr="00B23366" w:rsidTr="00150462">
        <w:tblPrEx>
          <w:tblCellSpacing w:w="0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4" w:type="pct"/>
          <w:wAfter w:w="446" w:type="pct"/>
          <w:trHeight w:val="305"/>
        </w:trPr>
        <w:tc>
          <w:tcPr>
            <w:tcW w:w="4490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251E" w:rsidRPr="00B23366" w:rsidRDefault="004A251E" w:rsidP="00296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325B84" w:rsidRPr="007C4AE9" w:rsidRDefault="00325B84" w:rsidP="007C4AE9">
      <w:pPr>
        <w:pStyle w:val="a6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A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описание, цена, торговое наименование представляемых товаров потенциального поставщика:</w:t>
      </w:r>
    </w:p>
    <w:tbl>
      <w:tblPr>
        <w:tblW w:w="5372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4342"/>
        <w:gridCol w:w="769"/>
        <w:gridCol w:w="824"/>
        <w:gridCol w:w="2282"/>
        <w:gridCol w:w="1674"/>
      </w:tblGrid>
      <w:tr w:rsidR="00290FB1" w:rsidRPr="00B23366" w:rsidTr="00EE74C2">
        <w:trPr>
          <w:trHeight w:val="200"/>
          <w:tblCellSpacing w:w="15" w:type="dxa"/>
        </w:trPr>
        <w:tc>
          <w:tcPr>
            <w:tcW w:w="19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5B84" w:rsidRPr="00B23366" w:rsidRDefault="00325B84" w:rsidP="007F475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№ п/п</w:t>
            </w:r>
          </w:p>
        </w:tc>
        <w:tc>
          <w:tcPr>
            <w:tcW w:w="210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325B84" w:rsidRPr="00B23366" w:rsidRDefault="00325B84" w:rsidP="002403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Наименование медицинской изделия медицинского назначения</w:t>
            </w:r>
          </w:p>
        </w:tc>
        <w:tc>
          <w:tcPr>
            <w:tcW w:w="2638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25B84" w:rsidRPr="00B23366" w:rsidRDefault="008E01FD" w:rsidP="007F4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1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«ИНТЕРФАРМСЕРВИС»</w:t>
            </w:r>
          </w:p>
        </w:tc>
      </w:tr>
      <w:tr w:rsidR="00290FB1" w:rsidRPr="00B23366" w:rsidTr="00EE74C2">
        <w:trPr>
          <w:trHeight w:val="365"/>
          <w:tblCellSpacing w:w="15" w:type="dxa"/>
        </w:trPr>
        <w:tc>
          <w:tcPr>
            <w:tcW w:w="19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10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B84" w:rsidRPr="00B23366" w:rsidRDefault="00240358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 w:rsidR="00325B84"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во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25B84" w:rsidRPr="00B23366" w:rsidRDefault="00325B84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25B84" w:rsidRPr="00B23366" w:rsidRDefault="00325B84" w:rsidP="00325B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3366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EE74C2" w:rsidRPr="00B23366" w:rsidTr="00EE74C2">
        <w:trPr>
          <w:trHeight w:val="260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E74C2" w:rsidRPr="00B23366" w:rsidRDefault="00EE74C2" w:rsidP="00EE7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4C2" w:rsidRDefault="00EE74C2" w:rsidP="00EE74C2">
            <w:pPr>
              <w:rPr>
                <w:lang w:val="kk-KZ"/>
              </w:rPr>
            </w:pPr>
          </w:p>
          <w:p w:rsidR="00EE74C2" w:rsidRPr="00A3767C" w:rsidRDefault="00EE74C2" w:rsidP="00EE74C2">
            <w:pPr>
              <w:rPr>
                <w:lang w:val="kk-KZ"/>
              </w:rPr>
            </w:pPr>
            <w:r>
              <w:rPr>
                <w:lang w:val="kk-KZ"/>
              </w:rPr>
              <w:t>Добутамин сульфат 250мг/20мл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4C2" w:rsidRPr="00EE74C2" w:rsidRDefault="00EE74C2" w:rsidP="00EE7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500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4C2" w:rsidRPr="00EE74C2" w:rsidRDefault="00EE74C2" w:rsidP="00EE7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ампула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4C2" w:rsidRPr="00EE74C2" w:rsidRDefault="00EE74C2" w:rsidP="00EE7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2000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4C2" w:rsidRPr="00EE74C2" w:rsidRDefault="00EE74C2" w:rsidP="00EE7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1000000</w:t>
            </w:r>
          </w:p>
        </w:tc>
      </w:tr>
      <w:tr w:rsidR="00EE74C2" w:rsidRPr="00B23366" w:rsidTr="00EE74C2">
        <w:trPr>
          <w:trHeight w:val="260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E74C2" w:rsidRPr="00B23366" w:rsidRDefault="00EE74C2" w:rsidP="00EE74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4C2" w:rsidRPr="00A3767C" w:rsidRDefault="00EE74C2" w:rsidP="00EE74C2">
            <w:pPr>
              <w:rPr>
                <w:lang w:val="kk-KZ"/>
              </w:rPr>
            </w:pPr>
            <w:r>
              <w:rPr>
                <w:lang w:val="kk-KZ"/>
              </w:rPr>
              <w:t>Норэпинефрин 4мг/ 4мл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4C2" w:rsidRPr="00EE74C2" w:rsidRDefault="00EE74C2" w:rsidP="00EE7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500</w:t>
            </w:r>
          </w:p>
        </w:tc>
        <w:tc>
          <w:tcPr>
            <w:tcW w:w="3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4C2" w:rsidRPr="00EE74C2" w:rsidRDefault="00EE74C2" w:rsidP="00EE7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ампула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4C2" w:rsidRPr="00EE74C2" w:rsidRDefault="00EE74C2" w:rsidP="00EE7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1600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74C2" w:rsidRPr="00EE74C2" w:rsidRDefault="00EE74C2" w:rsidP="00EE74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800000</w:t>
            </w:r>
          </w:p>
        </w:tc>
      </w:tr>
      <w:tr w:rsidR="00290FB1" w:rsidRPr="00B23366" w:rsidTr="00EE74C2">
        <w:trPr>
          <w:trHeight w:val="219"/>
          <w:tblCellSpacing w:w="15" w:type="dxa"/>
        </w:trPr>
        <w:tc>
          <w:tcPr>
            <w:tcW w:w="1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0358" w:rsidRPr="00B23366" w:rsidRDefault="00240358" w:rsidP="002403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4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240358" w:rsidP="0024035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233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ИТОГО: </w:t>
            </w:r>
          </w:p>
        </w:tc>
        <w:tc>
          <w:tcPr>
            <w:tcW w:w="7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0358" w:rsidRPr="00B23366" w:rsidRDefault="00EE74C2" w:rsidP="00240358">
            <w:pPr>
              <w:pStyle w:val="a6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1800000</w:t>
            </w:r>
          </w:p>
        </w:tc>
      </w:tr>
    </w:tbl>
    <w:p w:rsidR="004A4446" w:rsidRPr="00B23366" w:rsidRDefault="007C4AE9" w:rsidP="008C0F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       4</w:t>
      </w:r>
      <w:r w:rsidR="008C0FED" w:rsidRPr="00B233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 </w:t>
      </w:r>
      <w:r w:rsidR="004A4446" w:rsidRPr="00B233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Организатор: КГП на ПХВ «ЦРБ Таласского района управления здравоохранения акимата Жамбылской области»</w:t>
      </w:r>
    </w:p>
    <w:p w:rsidR="004A251E" w:rsidRPr="00B23366" w:rsidRDefault="004A4446" w:rsidP="00EC67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B23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  <w:r w:rsidR="004A251E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6DBA" w:rsidRDefault="00064969" w:rsidP="004A2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лотам № </w:t>
      </w:r>
      <w:r w:rsidR="001958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D4996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7736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лотам 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победителем  </w:t>
      </w:r>
      <w:r w:rsidR="004823CA" w:rsidRPr="004823CA">
        <w:rPr>
          <w:rFonts w:ascii="Times New Roman" w:hAnsi="Times New Roman" w:cs="Times New Roman"/>
          <w:b/>
          <w:sz w:val="24"/>
          <w:szCs w:val="24"/>
          <w:lang w:val="kk-KZ"/>
        </w:rPr>
        <w:t>ТОО «ИНТЕРФАРМСЕРВИС»</w:t>
      </w:r>
      <w:r w:rsidR="004823C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23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Алматинская обл.,Илийский</w:t>
      </w:r>
      <w:r w:rsidR="004823CA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823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ра</w:t>
      </w:r>
      <w:r w:rsidR="004823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йо</w:t>
      </w:r>
      <w:r w:rsidR="004823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н, с</w:t>
      </w:r>
      <w:r w:rsidR="004823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ело</w:t>
      </w:r>
      <w:r w:rsidR="004823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4823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4823C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Ынтымак, ул. Толе би,18 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(предоставлены докуме</w:t>
      </w:r>
      <w:r w:rsidR="00DD0401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нты  в соответствии с пунктом 78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</w:t>
      </w:r>
      <w:r w:rsidR="00DD0401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 3</w:t>
      </w:r>
      <w:r w:rsidR="00E87736" w:rsidRPr="00B2336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заключить договор на общую сумму</w:t>
      </w:r>
      <w:r w:rsidR="00DD0401" w:rsidRPr="00B23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6DBA" w:rsidRPr="002B6DBA">
        <w:rPr>
          <w:rFonts w:ascii="Times New Roman" w:eastAsia="Times New Roman" w:hAnsi="Times New Roman" w:cs="Times New Roman"/>
          <w:sz w:val="24"/>
          <w:szCs w:val="24"/>
          <w:lang w:eastAsia="ru-RU"/>
        </w:rPr>
        <w:t>1 800 000 (Один миллион восемьсот тысяч) тенге 00 тиын.</w:t>
      </w:r>
    </w:p>
    <w:p w:rsidR="00033763" w:rsidRPr="00B23366" w:rsidRDefault="004A4446" w:rsidP="004A2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Организатору КГП на ПХВ «ЦРБ Таласского района управления здравоохранения акимата Жамбылской области», разместить текст данного протокола об итогах закупок способом на веб-сайте  </w:t>
      </w:r>
      <w:r w:rsidRPr="00B2336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talas</w:t>
      </w:r>
      <w:r w:rsidRPr="00B2336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.kz</w:t>
      </w:r>
    </w:p>
    <w:p w:rsidR="00033763" w:rsidRPr="007C4AE9" w:rsidRDefault="00033763" w:rsidP="007C4AE9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7C4A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Председатель комиссии</w:t>
      </w:r>
    </w:p>
    <w:p w:rsidR="00033763" w:rsidRPr="00B23366" w:rsidRDefault="00033763" w:rsidP="004A251E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Отыншиев М.А.         </w:t>
      </w: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_______________________</w:t>
      </w:r>
    </w:p>
    <w:p w:rsidR="004A251E" w:rsidRPr="00B23366" w:rsidRDefault="004A251E" w:rsidP="004A251E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</w:pPr>
    </w:p>
    <w:p w:rsidR="00033763" w:rsidRPr="00B23366" w:rsidRDefault="00033763" w:rsidP="00033763">
      <w:pPr>
        <w:pStyle w:val="a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>Члены комиссии</w:t>
      </w:r>
    </w:p>
    <w:p w:rsidR="00A01A64" w:rsidRPr="00B23366" w:rsidRDefault="00033763" w:rsidP="004A251E">
      <w:pPr>
        <w:pStyle w:val="a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Қойлыбаева С.С.</w:t>
      </w:r>
      <w:r w:rsidRPr="00B2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      </w:t>
      </w:r>
      <w:r w:rsidRPr="00B2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_______________________</w:t>
      </w:r>
      <w:r w:rsidRPr="00B233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  <w:t xml:space="preserve"> </w:t>
      </w:r>
    </w:p>
    <w:p w:rsidR="004A251E" w:rsidRPr="00B23366" w:rsidRDefault="004A251E" w:rsidP="004A251E">
      <w:pPr>
        <w:pStyle w:val="a6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k-KZ" w:eastAsia="ru-RU"/>
        </w:rPr>
      </w:pPr>
    </w:p>
    <w:p w:rsidR="004A251E" w:rsidRPr="00B23366" w:rsidRDefault="00033763" w:rsidP="004A251E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Нуранова Г.К.            </w:t>
      </w:r>
      <w:r w:rsidRPr="00B2336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_______________________</w:t>
      </w:r>
    </w:p>
    <w:p w:rsidR="004A251E" w:rsidRPr="00B23366" w:rsidRDefault="004A251E" w:rsidP="004A251E">
      <w:pPr>
        <w:pStyle w:val="a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872528" w:rsidRPr="00B23366" w:rsidRDefault="00872528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72528" w:rsidRPr="00B23366" w:rsidSect="00290FB1">
      <w:pgSz w:w="11906" w:h="16838"/>
      <w:pgMar w:top="1134" w:right="141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AB8" w:rsidRDefault="00E40AB8" w:rsidP="001D199C">
      <w:pPr>
        <w:spacing w:after="0" w:line="240" w:lineRule="auto"/>
      </w:pPr>
      <w:r>
        <w:separator/>
      </w:r>
    </w:p>
  </w:endnote>
  <w:endnote w:type="continuationSeparator" w:id="0">
    <w:p w:rsidR="00E40AB8" w:rsidRDefault="00E40AB8" w:rsidP="001D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AB8" w:rsidRDefault="00E40AB8" w:rsidP="001D199C">
      <w:pPr>
        <w:spacing w:after="0" w:line="240" w:lineRule="auto"/>
      </w:pPr>
      <w:r>
        <w:separator/>
      </w:r>
    </w:p>
  </w:footnote>
  <w:footnote w:type="continuationSeparator" w:id="0">
    <w:p w:rsidR="00E40AB8" w:rsidRDefault="00E40AB8" w:rsidP="001D1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7842"/>
    <w:multiLevelType w:val="hybridMultilevel"/>
    <w:tmpl w:val="A47E10CA"/>
    <w:lvl w:ilvl="0" w:tplc="23CA887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786E47"/>
    <w:multiLevelType w:val="hybridMultilevel"/>
    <w:tmpl w:val="26EA6B18"/>
    <w:lvl w:ilvl="0" w:tplc="416A07D8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74858"/>
    <w:multiLevelType w:val="multilevel"/>
    <w:tmpl w:val="29B20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66FE5"/>
    <w:multiLevelType w:val="hybridMultilevel"/>
    <w:tmpl w:val="26B4175C"/>
    <w:lvl w:ilvl="0" w:tplc="DF72BDC8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1260B"/>
    <w:multiLevelType w:val="multilevel"/>
    <w:tmpl w:val="4D8EA99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2"/>
      <w:numFmt w:val="decimal"/>
      <w:lvlText w:val="%1-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474D20"/>
    <w:multiLevelType w:val="multilevel"/>
    <w:tmpl w:val="FC6AF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76E87"/>
    <w:multiLevelType w:val="hybridMultilevel"/>
    <w:tmpl w:val="246A5022"/>
    <w:lvl w:ilvl="0" w:tplc="AB06B0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05552"/>
    <w:multiLevelType w:val="hybridMultilevel"/>
    <w:tmpl w:val="36165152"/>
    <w:lvl w:ilvl="0" w:tplc="EA78B9BE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770547D"/>
    <w:multiLevelType w:val="hybridMultilevel"/>
    <w:tmpl w:val="1F181C58"/>
    <w:lvl w:ilvl="0" w:tplc="F1C2380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114D4C"/>
    <w:multiLevelType w:val="hybridMultilevel"/>
    <w:tmpl w:val="C9DA4A54"/>
    <w:lvl w:ilvl="0" w:tplc="43A6ADC4">
      <w:start w:val="5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07B72"/>
    <w:multiLevelType w:val="hybridMultilevel"/>
    <w:tmpl w:val="9F4A6958"/>
    <w:lvl w:ilvl="0" w:tplc="AB708D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C6E52"/>
    <w:multiLevelType w:val="hybridMultilevel"/>
    <w:tmpl w:val="C32CE9E6"/>
    <w:lvl w:ilvl="0" w:tplc="8A6CB882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B162422"/>
    <w:multiLevelType w:val="hybridMultilevel"/>
    <w:tmpl w:val="8F4846B4"/>
    <w:lvl w:ilvl="0" w:tplc="E6249C88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D7CE9"/>
    <w:multiLevelType w:val="hybridMultilevel"/>
    <w:tmpl w:val="2EE8E2DC"/>
    <w:lvl w:ilvl="0" w:tplc="AB1825B4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C733D"/>
    <w:multiLevelType w:val="hybridMultilevel"/>
    <w:tmpl w:val="33384996"/>
    <w:lvl w:ilvl="0" w:tplc="9FC85F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2C3970"/>
    <w:multiLevelType w:val="hybridMultilevel"/>
    <w:tmpl w:val="924C0D98"/>
    <w:lvl w:ilvl="0" w:tplc="D1AA0426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53B61"/>
    <w:multiLevelType w:val="hybridMultilevel"/>
    <w:tmpl w:val="2EE8E2DC"/>
    <w:lvl w:ilvl="0" w:tplc="AB1825B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52EA8"/>
    <w:multiLevelType w:val="hybridMultilevel"/>
    <w:tmpl w:val="5796888C"/>
    <w:lvl w:ilvl="0" w:tplc="182E14C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3"/>
  </w:num>
  <w:num w:numId="5">
    <w:abstractNumId w:val="16"/>
  </w:num>
  <w:num w:numId="6">
    <w:abstractNumId w:val="15"/>
  </w:num>
  <w:num w:numId="7">
    <w:abstractNumId w:val="4"/>
  </w:num>
  <w:num w:numId="8">
    <w:abstractNumId w:val="0"/>
  </w:num>
  <w:num w:numId="9">
    <w:abstractNumId w:val="9"/>
  </w:num>
  <w:num w:numId="10">
    <w:abstractNumId w:val="11"/>
  </w:num>
  <w:num w:numId="11">
    <w:abstractNumId w:val="12"/>
  </w:num>
  <w:num w:numId="12">
    <w:abstractNumId w:val="6"/>
  </w:num>
  <w:num w:numId="13">
    <w:abstractNumId w:val="10"/>
  </w:num>
  <w:num w:numId="14">
    <w:abstractNumId w:val="14"/>
  </w:num>
  <w:num w:numId="15">
    <w:abstractNumId w:val="1"/>
  </w:num>
  <w:num w:numId="16">
    <w:abstractNumId w:val="17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B6"/>
    <w:rsid w:val="0003114A"/>
    <w:rsid w:val="00033763"/>
    <w:rsid w:val="00041D6E"/>
    <w:rsid w:val="00054138"/>
    <w:rsid w:val="00064969"/>
    <w:rsid w:val="000754B2"/>
    <w:rsid w:val="00082448"/>
    <w:rsid w:val="00083045"/>
    <w:rsid w:val="000A766D"/>
    <w:rsid w:val="000C020B"/>
    <w:rsid w:val="00103778"/>
    <w:rsid w:val="00104A30"/>
    <w:rsid w:val="001325A2"/>
    <w:rsid w:val="00137458"/>
    <w:rsid w:val="00145A85"/>
    <w:rsid w:val="00150462"/>
    <w:rsid w:val="00156882"/>
    <w:rsid w:val="001827CD"/>
    <w:rsid w:val="001958BA"/>
    <w:rsid w:val="001A5425"/>
    <w:rsid w:val="001B1556"/>
    <w:rsid w:val="001B58EE"/>
    <w:rsid w:val="001D0353"/>
    <w:rsid w:val="001D199C"/>
    <w:rsid w:val="001F04C8"/>
    <w:rsid w:val="001F2F5E"/>
    <w:rsid w:val="00240358"/>
    <w:rsid w:val="00254D47"/>
    <w:rsid w:val="00255A12"/>
    <w:rsid w:val="00290FB1"/>
    <w:rsid w:val="0029684C"/>
    <w:rsid w:val="002B51DB"/>
    <w:rsid w:val="002B6DBA"/>
    <w:rsid w:val="00314408"/>
    <w:rsid w:val="00325B84"/>
    <w:rsid w:val="00327DF8"/>
    <w:rsid w:val="00367EC1"/>
    <w:rsid w:val="00376452"/>
    <w:rsid w:val="003808CF"/>
    <w:rsid w:val="00385ADE"/>
    <w:rsid w:val="003C1A05"/>
    <w:rsid w:val="003D691F"/>
    <w:rsid w:val="003E15E1"/>
    <w:rsid w:val="003E367B"/>
    <w:rsid w:val="003E520E"/>
    <w:rsid w:val="003F07DE"/>
    <w:rsid w:val="00434D12"/>
    <w:rsid w:val="004823CA"/>
    <w:rsid w:val="00486D19"/>
    <w:rsid w:val="00490673"/>
    <w:rsid w:val="0049329D"/>
    <w:rsid w:val="004A251E"/>
    <w:rsid w:val="004A4446"/>
    <w:rsid w:val="004C0F18"/>
    <w:rsid w:val="004E7A95"/>
    <w:rsid w:val="004F2754"/>
    <w:rsid w:val="004F42A1"/>
    <w:rsid w:val="00521B5E"/>
    <w:rsid w:val="00530597"/>
    <w:rsid w:val="00531109"/>
    <w:rsid w:val="0055479A"/>
    <w:rsid w:val="005A09C4"/>
    <w:rsid w:val="005C32E1"/>
    <w:rsid w:val="005C56B6"/>
    <w:rsid w:val="005C6CA6"/>
    <w:rsid w:val="005D4996"/>
    <w:rsid w:val="005E0C4D"/>
    <w:rsid w:val="005E6830"/>
    <w:rsid w:val="00627D13"/>
    <w:rsid w:val="006B2908"/>
    <w:rsid w:val="006B33C2"/>
    <w:rsid w:val="00702E6E"/>
    <w:rsid w:val="00704CEB"/>
    <w:rsid w:val="007371F3"/>
    <w:rsid w:val="00760F0A"/>
    <w:rsid w:val="00770F3A"/>
    <w:rsid w:val="00791D1B"/>
    <w:rsid w:val="00793042"/>
    <w:rsid w:val="007B3639"/>
    <w:rsid w:val="007C2FCF"/>
    <w:rsid w:val="007C4AE9"/>
    <w:rsid w:val="007D3B1B"/>
    <w:rsid w:val="007F4752"/>
    <w:rsid w:val="00872528"/>
    <w:rsid w:val="008766B6"/>
    <w:rsid w:val="00885CF6"/>
    <w:rsid w:val="00891C24"/>
    <w:rsid w:val="00893AFA"/>
    <w:rsid w:val="008B6E1F"/>
    <w:rsid w:val="008C0FED"/>
    <w:rsid w:val="008E01B8"/>
    <w:rsid w:val="008E01FD"/>
    <w:rsid w:val="008F3E97"/>
    <w:rsid w:val="00913D0B"/>
    <w:rsid w:val="00922A7F"/>
    <w:rsid w:val="00925D60"/>
    <w:rsid w:val="00943EB3"/>
    <w:rsid w:val="009444B7"/>
    <w:rsid w:val="009525E6"/>
    <w:rsid w:val="00974FD4"/>
    <w:rsid w:val="009857FF"/>
    <w:rsid w:val="009E4D5D"/>
    <w:rsid w:val="009F78B4"/>
    <w:rsid w:val="00A01A64"/>
    <w:rsid w:val="00A73932"/>
    <w:rsid w:val="00A7422F"/>
    <w:rsid w:val="00AA58FD"/>
    <w:rsid w:val="00B008C9"/>
    <w:rsid w:val="00B0360B"/>
    <w:rsid w:val="00B23366"/>
    <w:rsid w:val="00B31B63"/>
    <w:rsid w:val="00B5082A"/>
    <w:rsid w:val="00B54DBF"/>
    <w:rsid w:val="00B910C0"/>
    <w:rsid w:val="00BB076E"/>
    <w:rsid w:val="00BB3080"/>
    <w:rsid w:val="00BC392C"/>
    <w:rsid w:val="00BE61BE"/>
    <w:rsid w:val="00BF557B"/>
    <w:rsid w:val="00C041B3"/>
    <w:rsid w:val="00C3299B"/>
    <w:rsid w:val="00C32E0B"/>
    <w:rsid w:val="00C36861"/>
    <w:rsid w:val="00C8014B"/>
    <w:rsid w:val="00C869EE"/>
    <w:rsid w:val="00C90E9A"/>
    <w:rsid w:val="00CD0BD4"/>
    <w:rsid w:val="00CF08BF"/>
    <w:rsid w:val="00D0202B"/>
    <w:rsid w:val="00D97CAB"/>
    <w:rsid w:val="00DB005A"/>
    <w:rsid w:val="00DB00EE"/>
    <w:rsid w:val="00DB400C"/>
    <w:rsid w:val="00DB4C72"/>
    <w:rsid w:val="00DD0401"/>
    <w:rsid w:val="00DD0C81"/>
    <w:rsid w:val="00DE2C50"/>
    <w:rsid w:val="00E054E9"/>
    <w:rsid w:val="00E102FF"/>
    <w:rsid w:val="00E2142B"/>
    <w:rsid w:val="00E239C8"/>
    <w:rsid w:val="00E40AB8"/>
    <w:rsid w:val="00E643A0"/>
    <w:rsid w:val="00E76638"/>
    <w:rsid w:val="00E84277"/>
    <w:rsid w:val="00E87736"/>
    <w:rsid w:val="00EC67C6"/>
    <w:rsid w:val="00EC77FF"/>
    <w:rsid w:val="00ED33F1"/>
    <w:rsid w:val="00EE3388"/>
    <w:rsid w:val="00EE74C2"/>
    <w:rsid w:val="00EF43D1"/>
    <w:rsid w:val="00F162EF"/>
    <w:rsid w:val="00F717A9"/>
    <w:rsid w:val="00F8394A"/>
    <w:rsid w:val="00F87FA4"/>
    <w:rsid w:val="00F967C4"/>
    <w:rsid w:val="00FB4295"/>
    <w:rsid w:val="00FB641B"/>
    <w:rsid w:val="00FC0B3D"/>
    <w:rsid w:val="00FC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4224"/>
  <w15:chartTrackingRefBased/>
  <w15:docId w15:val="{B256DEC2-7268-4D70-9676-D21752C1A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E97"/>
    <w:rPr>
      <w:b/>
      <w:bCs/>
    </w:rPr>
  </w:style>
  <w:style w:type="character" w:styleId="a5">
    <w:name w:val="Emphasis"/>
    <w:basedOn w:val="a0"/>
    <w:uiPriority w:val="20"/>
    <w:qFormat/>
    <w:rsid w:val="008F3E97"/>
    <w:rPr>
      <w:i/>
      <w:iCs/>
    </w:rPr>
  </w:style>
  <w:style w:type="paragraph" w:styleId="a6">
    <w:name w:val="List Paragraph"/>
    <w:basedOn w:val="a"/>
    <w:uiPriority w:val="34"/>
    <w:qFormat/>
    <w:rsid w:val="003E52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52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25E6"/>
    <w:rPr>
      <w:rFonts w:ascii="Segoe UI" w:hAnsi="Segoe UI" w:cs="Segoe UI"/>
      <w:sz w:val="18"/>
      <w:szCs w:val="18"/>
    </w:rPr>
  </w:style>
  <w:style w:type="paragraph" w:styleId="a9">
    <w:name w:val="No Spacing"/>
    <w:link w:val="aa"/>
    <w:uiPriority w:val="1"/>
    <w:qFormat/>
    <w:rsid w:val="00DB005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paragraph" w:styleId="ab">
    <w:name w:val="Subtitle"/>
    <w:basedOn w:val="a"/>
    <w:next w:val="a"/>
    <w:link w:val="ac"/>
    <w:uiPriority w:val="11"/>
    <w:qFormat/>
    <w:rsid w:val="003D691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b"/>
    <w:uiPriority w:val="11"/>
    <w:rsid w:val="003D691F"/>
    <w:rPr>
      <w:rFonts w:eastAsiaTheme="minorEastAsia"/>
      <w:color w:val="5A5A5A" w:themeColor="text1" w:themeTint="A5"/>
      <w:spacing w:val="15"/>
    </w:rPr>
  </w:style>
  <w:style w:type="paragraph" w:styleId="ad">
    <w:name w:val="header"/>
    <w:basedOn w:val="a"/>
    <w:link w:val="ae"/>
    <w:uiPriority w:val="99"/>
    <w:unhideWhenUsed/>
    <w:rsid w:val="001D1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D199C"/>
  </w:style>
  <w:style w:type="paragraph" w:styleId="af">
    <w:name w:val="footer"/>
    <w:basedOn w:val="a"/>
    <w:link w:val="af0"/>
    <w:uiPriority w:val="99"/>
    <w:unhideWhenUsed/>
    <w:rsid w:val="001D1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D199C"/>
  </w:style>
  <w:style w:type="character" w:customStyle="1" w:styleId="aa">
    <w:name w:val="Без интервала Знак"/>
    <w:link w:val="a9"/>
    <w:uiPriority w:val="1"/>
    <w:locked/>
    <w:rsid w:val="00974FD4"/>
    <w:rPr>
      <w:rFonts w:ascii="Times New Roman" w:eastAsia="SimSun" w:hAnsi="Times New Roman" w:cs="Mangal"/>
      <w:kern w:val="3"/>
      <w:sz w:val="24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0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123</cp:revision>
  <cp:lastPrinted>2023-07-27T08:27:00Z</cp:lastPrinted>
  <dcterms:created xsi:type="dcterms:W3CDTF">2023-02-21T15:52:00Z</dcterms:created>
  <dcterms:modified xsi:type="dcterms:W3CDTF">2023-10-16T14:27:00Z</dcterms:modified>
</cp:coreProperties>
</file>